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72D6" w14:textId="25957B88" w:rsidR="00217C82" w:rsidRPr="00217C82" w:rsidRDefault="00217C82" w:rsidP="00217C82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217C82">
        <w:rPr>
          <w:rFonts w:ascii="Arial" w:hAnsi="Arial" w:cs="Arial"/>
          <w:b/>
          <w:bCs/>
          <w:sz w:val="24"/>
          <w:szCs w:val="24"/>
        </w:rPr>
        <w:t>Anonymizácia</w:t>
      </w:r>
      <w:proofErr w:type="spellEnd"/>
      <w:r w:rsidRPr="00217C8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217C82">
        <w:rPr>
          <w:rFonts w:ascii="Arial" w:hAnsi="Arial" w:cs="Arial"/>
          <w:b/>
          <w:bCs/>
          <w:sz w:val="24"/>
          <w:szCs w:val="24"/>
        </w:rPr>
        <w:t>zmlúv</w:t>
      </w:r>
      <w:proofErr w:type="spellEnd"/>
      <w:r w:rsidRPr="00217C82">
        <w:rPr>
          <w:rFonts w:ascii="Arial" w:hAnsi="Arial" w:cs="Arial"/>
          <w:b/>
          <w:bCs/>
          <w:sz w:val="24"/>
          <w:szCs w:val="24"/>
        </w:rPr>
        <w:t xml:space="preserve"> .</w:t>
      </w:r>
      <w:proofErr w:type="gramEnd"/>
      <w:r w:rsidRPr="00217C82">
        <w:rPr>
          <w:rFonts w:ascii="Arial" w:hAnsi="Arial" w:cs="Arial"/>
          <w:b/>
          <w:bCs/>
          <w:sz w:val="24"/>
          <w:szCs w:val="24"/>
        </w:rPr>
        <w:t xml:space="preserve">- CHECKLIST </w:t>
      </w:r>
    </w:p>
    <w:p w14:paraId="5DAAE8C4" w14:textId="77777777" w:rsidR="00217C82" w:rsidRPr="00217C82" w:rsidRDefault="00217C82" w:rsidP="00217C82">
      <w:pPr>
        <w:rPr>
          <w:rFonts w:ascii="Arial" w:hAnsi="Arial" w:cs="Arial"/>
        </w:rPr>
      </w:pPr>
    </w:p>
    <w:p w14:paraId="03331FAE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Identifikácia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zmluvnej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strany</w:t>
      </w:r>
      <w:proofErr w:type="spellEnd"/>
      <w:r w:rsidRPr="00217C82">
        <w:rPr>
          <w:rFonts w:ascii="Arial" w:hAnsi="Arial" w:cs="Arial"/>
          <w:b/>
          <w:bCs/>
        </w:rPr>
        <w:t>: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nechať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obchodné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meno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sídlo</w:t>
      </w:r>
      <w:proofErr w:type="spellEnd"/>
      <w:r w:rsidRPr="00217C82">
        <w:rPr>
          <w:rFonts w:ascii="Arial" w:hAnsi="Arial" w:cs="Arial"/>
        </w:rPr>
        <w:t>/</w:t>
      </w:r>
      <w:proofErr w:type="spellStart"/>
      <w:r w:rsidRPr="00217C82">
        <w:rPr>
          <w:rFonts w:ascii="Arial" w:hAnsi="Arial" w:cs="Arial"/>
        </w:rPr>
        <w:t>miesto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podnikania</w:t>
      </w:r>
      <w:proofErr w:type="spellEnd"/>
      <w:r w:rsidRPr="00217C82">
        <w:rPr>
          <w:rFonts w:ascii="Arial" w:hAnsi="Arial" w:cs="Arial"/>
        </w:rPr>
        <w:t xml:space="preserve"> a IČO </w:t>
      </w:r>
      <w:proofErr w:type="spellStart"/>
      <w:r w:rsidRPr="00217C82">
        <w:rPr>
          <w:rFonts w:ascii="Arial" w:hAnsi="Arial" w:cs="Arial"/>
        </w:rPr>
        <w:t>právnickej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osoby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alebo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fyzickej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osoby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podnikateľa</w:t>
      </w:r>
      <w:proofErr w:type="spellEnd"/>
      <w:r w:rsidRPr="00217C82">
        <w:rPr>
          <w:rFonts w:ascii="Arial" w:hAnsi="Arial" w:cs="Arial"/>
        </w:rPr>
        <w:t xml:space="preserve">. Pri </w:t>
      </w:r>
      <w:proofErr w:type="spellStart"/>
      <w:r w:rsidRPr="00217C82">
        <w:rPr>
          <w:rFonts w:ascii="Arial" w:hAnsi="Arial" w:cs="Arial"/>
        </w:rPr>
        <w:t>fyzickej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osobe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meno</w:t>
      </w:r>
      <w:proofErr w:type="spellEnd"/>
      <w:r w:rsidRPr="00217C82">
        <w:rPr>
          <w:rFonts w:ascii="Arial" w:hAnsi="Arial" w:cs="Arial"/>
        </w:rPr>
        <w:t xml:space="preserve"> a </w:t>
      </w:r>
      <w:proofErr w:type="spellStart"/>
      <w:r w:rsidRPr="00217C82">
        <w:rPr>
          <w:rFonts w:ascii="Arial" w:hAnsi="Arial" w:cs="Arial"/>
        </w:rPr>
        <w:t>priezvisko</w:t>
      </w:r>
      <w:proofErr w:type="spellEnd"/>
      <w:r w:rsidRPr="00217C82">
        <w:rPr>
          <w:rFonts w:ascii="Arial" w:hAnsi="Arial" w:cs="Arial"/>
        </w:rPr>
        <w:t>.</w:t>
      </w:r>
    </w:p>
    <w:p w14:paraId="5B5309C3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Osobné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údaje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skryť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rodné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číslo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dátum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narodenia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bydlisko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telefón</w:t>
      </w:r>
      <w:proofErr w:type="spellEnd"/>
      <w:r w:rsidRPr="00217C82">
        <w:rPr>
          <w:rFonts w:ascii="Arial" w:hAnsi="Arial" w:cs="Arial"/>
        </w:rPr>
        <w:t>, e-mail.</w:t>
      </w:r>
    </w:p>
    <w:p w14:paraId="1BAA567C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r w:rsidRPr="00217C82">
        <w:rPr>
          <w:rFonts w:ascii="Arial" w:hAnsi="Arial" w:cs="Arial"/>
          <w:b/>
          <w:bCs/>
        </w:rPr>
        <w:t xml:space="preserve">Cena a </w:t>
      </w:r>
      <w:proofErr w:type="spellStart"/>
      <w:r w:rsidRPr="00217C82">
        <w:rPr>
          <w:rFonts w:ascii="Arial" w:hAnsi="Arial" w:cs="Arial"/>
          <w:b/>
          <w:bCs/>
        </w:rPr>
        <w:t>predmet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nezakrývať</w:t>
      </w:r>
      <w:proofErr w:type="spellEnd"/>
      <w:r w:rsidRPr="00217C82">
        <w:rPr>
          <w:rFonts w:ascii="Arial" w:hAnsi="Arial" w:cs="Arial"/>
        </w:rPr>
        <w:t xml:space="preserve">. Je </w:t>
      </w:r>
      <w:proofErr w:type="spellStart"/>
      <w:r w:rsidRPr="00217C82">
        <w:rPr>
          <w:rFonts w:ascii="Arial" w:hAnsi="Arial" w:cs="Arial"/>
        </w:rPr>
        <w:t>potrebné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zverejniť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cenu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predmet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harmonogram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rozsah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plnenia</w:t>
      </w:r>
      <w:proofErr w:type="spellEnd"/>
      <w:r w:rsidRPr="00217C82">
        <w:rPr>
          <w:rFonts w:ascii="Arial" w:hAnsi="Arial" w:cs="Arial"/>
        </w:rPr>
        <w:t>.</w:t>
      </w:r>
    </w:p>
    <w:p w14:paraId="70C498F4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Podmienky</w:t>
      </w:r>
      <w:proofErr w:type="spellEnd"/>
      <w:r w:rsidRPr="00217C82">
        <w:rPr>
          <w:rFonts w:ascii="Arial" w:hAnsi="Arial" w:cs="Arial"/>
          <w:b/>
          <w:bCs/>
        </w:rPr>
        <w:t xml:space="preserve"> a </w:t>
      </w:r>
      <w:proofErr w:type="spellStart"/>
      <w:r w:rsidRPr="00217C82">
        <w:rPr>
          <w:rFonts w:ascii="Arial" w:hAnsi="Arial" w:cs="Arial"/>
          <w:b/>
          <w:bCs/>
        </w:rPr>
        <w:t>sankcie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nezakrývať</w:t>
      </w:r>
      <w:proofErr w:type="spellEnd"/>
      <w:r w:rsidRPr="00217C82">
        <w:rPr>
          <w:rFonts w:ascii="Arial" w:hAnsi="Arial" w:cs="Arial"/>
        </w:rPr>
        <w:t xml:space="preserve">. </w:t>
      </w:r>
      <w:proofErr w:type="spellStart"/>
      <w:r w:rsidRPr="00217C82">
        <w:rPr>
          <w:rFonts w:ascii="Arial" w:hAnsi="Arial" w:cs="Arial"/>
        </w:rPr>
        <w:t>Zmluvné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pokuty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zľavy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mechanizmus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indexácie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spôsob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určenia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ceny</w:t>
      </w:r>
      <w:proofErr w:type="spellEnd"/>
      <w:r w:rsidRPr="00217C82">
        <w:rPr>
          <w:rFonts w:ascii="Arial" w:hAnsi="Arial" w:cs="Arial"/>
        </w:rPr>
        <w:t>.</w:t>
      </w:r>
    </w:p>
    <w:p w14:paraId="412CB48A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Bankové</w:t>
      </w:r>
      <w:proofErr w:type="spellEnd"/>
      <w:r w:rsidRPr="00217C82">
        <w:rPr>
          <w:rFonts w:ascii="Arial" w:hAnsi="Arial" w:cs="Arial"/>
          <w:b/>
          <w:bCs/>
        </w:rPr>
        <w:t xml:space="preserve"> a </w:t>
      </w:r>
      <w:proofErr w:type="spellStart"/>
      <w:r w:rsidRPr="00217C82">
        <w:rPr>
          <w:rFonts w:ascii="Arial" w:hAnsi="Arial" w:cs="Arial"/>
          <w:b/>
          <w:bCs/>
        </w:rPr>
        <w:t>bezpečnostné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údaje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skryť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podpisy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podpisové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vzory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interné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kódy</w:t>
      </w:r>
      <w:proofErr w:type="spellEnd"/>
      <w:r w:rsidRPr="00217C82">
        <w:rPr>
          <w:rFonts w:ascii="Arial" w:hAnsi="Arial" w:cs="Arial"/>
        </w:rPr>
        <w:t xml:space="preserve"> a </w:t>
      </w:r>
      <w:proofErr w:type="spellStart"/>
      <w:r w:rsidRPr="00217C82">
        <w:rPr>
          <w:rFonts w:ascii="Arial" w:hAnsi="Arial" w:cs="Arial"/>
        </w:rPr>
        <w:t>heslá</w:t>
      </w:r>
      <w:proofErr w:type="spellEnd"/>
      <w:r w:rsidRPr="00217C82">
        <w:rPr>
          <w:rFonts w:ascii="Arial" w:hAnsi="Arial" w:cs="Arial"/>
        </w:rPr>
        <w:t>.</w:t>
      </w:r>
    </w:p>
    <w:p w14:paraId="6B16DB30" w14:textId="6820B152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Prílohy</w:t>
      </w:r>
      <w:proofErr w:type="spellEnd"/>
      <w:r w:rsidRPr="00217C82">
        <w:rPr>
          <w:rFonts w:ascii="Arial" w:hAnsi="Arial" w:cs="Arial"/>
          <w:b/>
          <w:bCs/>
        </w:rPr>
        <w:t xml:space="preserve"> s know-how</w:t>
      </w:r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priprav</w:t>
      </w:r>
      <w:r w:rsidR="00217C82">
        <w:rPr>
          <w:rFonts w:ascii="Arial" w:hAnsi="Arial" w:cs="Arial"/>
        </w:rPr>
        <w:t>iť</w:t>
      </w:r>
      <w:proofErr w:type="spellEnd"/>
      <w:r w:rsidRPr="00217C82">
        <w:rPr>
          <w:rFonts w:ascii="Arial" w:hAnsi="Arial" w:cs="Arial"/>
        </w:rPr>
        <w:t xml:space="preserve"> „</w:t>
      </w:r>
      <w:proofErr w:type="spellStart"/>
      <w:r w:rsidRPr="00217C82">
        <w:rPr>
          <w:rFonts w:ascii="Arial" w:hAnsi="Arial" w:cs="Arial"/>
        </w:rPr>
        <w:t>verziu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na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proofErr w:type="gramStart"/>
      <w:r w:rsidRPr="00217C82">
        <w:rPr>
          <w:rFonts w:ascii="Arial" w:hAnsi="Arial" w:cs="Arial"/>
        </w:rPr>
        <w:t>zverejnenie</w:t>
      </w:r>
      <w:proofErr w:type="spellEnd"/>
      <w:r w:rsidRPr="00217C82">
        <w:rPr>
          <w:rFonts w:ascii="Arial" w:hAnsi="Arial" w:cs="Arial"/>
        </w:rPr>
        <w:t>“</w:t>
      </w:r>
      <w:proofErr w:type="gramEnd"/>
      <w:r w:rsidRPr="00217C82">
        <w:rPr>
          <w:rFonts w:ascii="Arial" w:hAnsi="Arial" w:cs="Arial"/>
        </w:rPr>
        <w:t xml:space="preserve">. </w:t>
      </w:r>
      <w:proofErr w:type="spellStart"/>
      <w:r w:rsidRPr="00217C82">
        <w:rPr>
          <w:rFonts w:ascii="Arial" w:hAnsi="Arial" w:cs="Arial"/>
        </w:rPr>
        <w:t>Redigované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časti</w:t>
      </w:r>
      <w:proofErr w:type="spellEnd"/>
      <w:r w:rsidRPr="00217C82">
        <w:rPr>
          <w:rFonts w:ascii="Arial" w:hAnsi="Arial" w:cs="Arial"/>
        </w:rPr>
        <w:t xml:space="preserve"> je </w:t>
      </w:r>
      <w:proofErr w:type="spellStart"/>
      <w:r w:rsidRPr="00217C82">
        <w:rPr>
          <w:rFonts w:ascii="Arial" w:hAnsi="Arial" w:cs="Arial"/>
        </w:rPr>
        <w:t>potrebné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označiť</w:t>
      </w:r>
      <w:proofErr w:type="spellEnd"/>
      <w:r w:rsidRPr="00217C82">
        <w:rPr>
          <w:rFonts w:ascii="Arial" w:hAnsi="Arial" w:cs="Arial"/>
        </w:rPr>
        <w:t xml:space="preserve"> a </w:t>
      </w:r>
      <w:proofErr w:type="spellStart"/>
      <w:r w:rsidRPr="00217C82">
        <w:rPr>
          <w:rFonts w:ascii="Arial" w:hAnsi="Arial" w:cs="Arial"/>
        </w:rPr>
        <w:t>uviesť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dôvod</w:t>
      </w:r>
      <w:proofErr w:type="spellEnd"/>
      <w:r w:rsidR="00E9323B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napr</w:t>
      </w:r>
      <w:proofErr w:type="spellEnd"/>
      <w:r w:rsidRPr="00217C82">
        <w:rPr>
          <w:rFonts w:ascii="Arial" w:hAnsi="Arial" w:cs="Arial"/>
        </w:rPr>
        <w:t>. „</w:t>
      </w:r>
      <w:proofErr w:type="spellStart"/>
      <w:r w:rsidRPr="00217C82">
        <w:rPr>
          <w:rFonts w:ascii="Arial" w:hAnsi="Arial" w:cs="Arial"/>
        </w:rPr>
        <w:t>redigované</w:t>
      </w:r>
      <w:proofErr w:type="spellEnd"/>
      <w:r w:rsidRPr="00217C82">
        <w:rPr>
          <w:rFonts w:ascii="Arial" w:hAnsi="Arial" w:cs="Arial"/>
        </w:rPr>
        <w:t xml:space="preserve"> – </w:t>
      </w:r>
      <w:proofErr w:type="spellStart"/>
      <w:r w:rsidRPr="00217C82">
        <w:rPr>
          <w:rFonts w:ascii="Arial" w:hAnsi="Arial" w:cs="Arial"/>
        </w:rPr>
        <w:t>obchodné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proofErr w:type="gramStart"/>
      <w:r w:rsidRPr="00217C82">
        <w:rPr>
          <w:rFonts w:ascii="Arial" w:hAnsi="Arial" w:cs="Arial"/>
        </w:rPr>
        <w:t>tajomstvo</w:t>
      </w:r>
      <w:proofErr w:type="spellEnd"/>
      <w:r w:rsidRPr="00217C82">
        <w:rPr>
          <w:rFonts w:ascii="Arial" w:hAnsi="Arial" w:cs="Arial"/>
        </w:rPr>
        <w:t>“</w:t>
      </w:r>
      <w:proofErr w:type="gramEnd"/>
      <w:r w:rsidRPr="00217C82">
        <w:rPr>
          <w:rFonts w:ascii="Arial" w:hAnsi="Arial" w:cs="Arial"/>
        </w:rPr>
        <w:t>.</w:t>
      </w:r>
    </w:p>
    <w:p w14:paraId="66E39E19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r w:rsidRPr="00217C82">
        <w:rPr>
          <w:rFonts w:ascii="Arial" w:hAnsi="Arial" w:cs="Arial"/>
          <w:b/>
          <w:bCs/>
        </w:rPr>
        <w:t xml:space="preserve">GDPR </w:t>
      </w:r>
      <w:proofErr w:type="spellStart"/>
      <w:r w:rsidRPr="00217C82">
        <w:rPr>
          <w:rFonts w:ascii="Arial" w:hAnsi="Arial" w:cs="Arial"/>
          <w:b/>
          <w:bCs/>
        </w:rPr>
        <w:t>minimalizácia</w:t>
      </w:r>
      <w:proofErr w:type="spellEnd"/>
      <w:r w:rsidRPr="00217C82">
        <w:rPr>
          <w:rFonts w:ascii="Arial" w:hAnsi="Arial" w:cs="Arial"/>
        </w:rPr>
        <w:t xml:space="preserve">: v </w:t>
      </w:r>
      <w:proofErr w:type="spellStart"/>
      <w:r w:rsidRPr="00217C82">
        <w:rPr>
          <w:rFonts w:ascii="Arial" w:hAnsi="Arial" w:cs="Arial"/>
        </w:rPr>
        <w:t>texte</w:t>
      </w:r>
      <w:proofErr w:type="spellEnd"/>
      <w:r w:rsidRPr="00217C82">
        <w:rPr>
          <w:rFonts w:ascii="Arial" w:hAnsi="Arial" w:cs="Arial"/>
        </w:rPr>
        <w:t xml:space="preserve"> je </w:t>
      </w:r>
      <w:proofErr w:type="spellStart"/>
      <w:r w:rsidRPr="00217C82">
        <w:rPr>
          <w:rFonts w:ascii="Arial" w:hAnsi="Arial" w:cs="Arial"/>
        </w:rPr>
        <w:t>potrebné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ponechať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iba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nevyhnutné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osobné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údaje</w:t>
      </w:r>
      <w:proofErr w:type="spellEnd"/>
      <w:r w:rsidRPr="00217C82">
        <w:rPr>
          <w:rFonts w:ascii="Arial" w:hAnsi="Arial" w:cs="Arial"/>
        </w:rPr>
        <w:t>.</w:t>
      </w:r>
    </w:p>
    <w:p w14:paraId="45350105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Formát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súboru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čitateľné</w:t>
      </w:r>
      <w:proofErr w:type="spellEnd"/>
      <w:r w:rsidRPr="00217C82">
        <w:rPr>
          <w:rFonts w:ascii="Arial" w:hAnsi="Arial" w:cs="Arial"/>
        </w:rPr>
        <w:t xml:space="preserve"> PDF (</w:t>
      </w:r>
      <w:proofErr w:type="spellStart"/>
      <w:r w:rsidRPr="00217C82">
        <w:rPr>
          <w:rFonts w:ascii="Arial" w:hAnsi="Arial" w:cs="Arial"/>
        </w:rPr>
        <w:t>ideálne</w:t>
      </w:r>
      <w:proofErr w:type="spellEnd"/>
      <w:r w:rsidRPr="00217C82">
        <w:rPr>
          <w:rFonts w:ascii="Arial" w:hAnsi="Arial" w:cs="Arial"/>
        </w:rPr>
        <w:t xml:space="preserve"> PDF/A). Nie </w:t>
      </w:r>
      <w:proofErr w:type="spellStart"/>
      <w:r w:rsidRPr="00217C82">
        <w:rPr>
          <w:rFonts w:ascii="Arial" w:hAnsi="Arial" w:cs="Arial"/>
        </w:rPr>
        <w:t>sken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fotky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textu</w:t>
      </w:r>
      <w:proofErr w:type="spellEnd"/>
      <w:r w:rsidRPr="00217C82">
        <w:rPr>
          <w:rFonts w:ascii="Arial" w:hAnsi="Arial" w:cs="Arial"/>
        </w:rPr>
        <w:t>.</w:t>
      </w:r>
    </w:p>
    <w:p w14:paraId="1D74F1CA" w14:textId="204CBA3B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Metadáta</w:t>
      </w:r>
      <w:proofErr w:type="spellEnd"/>
      <w:r w:rsidRPr="00217C82">
        <w:rPr>
          <w:rFonts w:ascii="Arial" w:hAnsi="Arial" w:cs="Arial"/>
          <w:b/>
          <w:bCs/>
        </w:rPr>
        <w:t xml:space="preserve"> a </w:t>
      </w:r>
      <w:proofErr w:type="spellStart"/>
      <w:r w:rsidRPr="00217C82">
        <w:rPr>
          <w:rFonts w:ascii="Arial" w:hAnsi="Arial" w:cs="Arial"/>
          <w:b/>
          <w:bCs/>
        </w:rPr>
        <w:t>názov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názov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súboru</w:t>
      </w:r>
      <w:proofErr w:type="spellEnd"/>
      <w:r w:rsidRPr="00217C82">
        <w:rPr>
          <w:rFonts w:ascii="Arial" w:hAnsi="Arial" w:cs="Arial"/>
        </w:rPr>
        <w:t xml:space="preserve"> bez </w:t>
      </w:r>
      <w:proofErr w:type="spellStart"/>
      <w:r w:rsidRPr="00217C82">
        <w:rPr>
          <w:rFonts w:ascii="Arial" w:hAnsi="Arial" w:cs="Arial"/>
        </w:rPr>
        <w:t>osobných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údajov</w:t>
      </w:r>
      <w:proofErr w:type="spellEnd"/>
      <w:r w:rsidRPr="00217C82">
        <w:rPr>
          <w:rFonts w:ascii="Arial" w:hAnsi="Arial" w:cs="Arial"/>
        </w:rPr>
        <w:t xml:space="preserve">; </w:t>
      </w:r>
      <w:proofErr w:type="spellStart"/>
      <w:r w:rsidRPr="00217C82">
        <w:rPr>
          <w:rFonts w:ascii="Arial" w:hAnsi="Arial" w:cs="Arial"/>
        </w:rPr>
        <w:t>metadáta</w:t>
      </w:r>
      <w:proofErr w:type="spellEnd"/>
      <w:r w:rsidRPr="00217C82">
        <w:rPr>
          <w:rFonts w:ascii="Arial" w:hAnsi="Arial" w:cs="Arial"/>
        </w:rPr>
        <w:t xml:space="preserve"> PDF</w:t>
      </w:r>
      <w:r w:rsidR="00553275">
        <w:rPr>
          <w:rFonts w:ascii="Arial" w:hAnsi="Arial" w:cs="Arial"/>
        </w:rPr>
        <w:t xml:space="preserve"> </w:t>
      </w:r>
      <w:r w:rsidR="00553275" w:rsidRPr="00553275">
        <w:rPr>
          <w:rFonts w:ascii="Arial" w:hAnsi="Arial" w:cs="Arial"/>
        </w:rPr>
        <w:t>(</w:t>
      </w:r>
      <w:proofErr w:type="spellStart"/>
      <w:r w:rsidR="00553275" w:rsidRPr="00553275">
        <w:rPr>
          <w:rFonts w:ascii="Arial" w:hAnsi="Arial" w:cs="Arial"/>
        </w:rPr>
        <w:t>názov</w:t>
      </w:r>
      <w:proofErr w:type="spellEnd"/>
      <w:r w:rsidR="00553275" w:rsidRPr="00553275">
        <w:rPr>
          <w:rFonts w:ascii="Arial" w:hAnsi="Arial" w:cs="Arial"/>
        </w:rPr>
        <w:t xml:space="preserve"> </w:t>
      </w:r>
      <w:proofErr w:type="spellStart"/>
      <w:r w:rsidR="00553275" w:rsidRPr="00553275">
        <w:rPr>
          <w:rFonts w:ascii="Arial" w:hAnsi="Arial" w:cs="Arial"/>
        </w:rPr>
        <w:t>súboru</w:t>
      </w:r>
      <w:proofErr w:type="spellEnd"/>
      <w:r w:rsidR="00553275" w:rsidRPr="00553275">
        <w:rPr>
          <w:rFonts w:ascii="Arial" w:hAnsi="Arial" w:cs="Arial"/>
        </w:rPr>
        <w:t xml:space="preserve">, </w:t>
      </w:r>
      <w:proofErr w:type="spellStart"/>
      <w:r w:rsidR="00553275" w:rsidRPr="00553275">
        <w:rPr>
          <w:rFonts w:ascii="Arial" w:hAnsi="Arial" w:cs="Arial"/>
        </w:rPr>
        <w:t>autor</w:t>
      </w:r>
      <w:proofErr w:type="spellEnd"/>
      <w:r w:rsidR="00553275" w:rsidRPr="00553275">
        <w:rPr>
          <w:rFonts w:ascii="Arial" w:hAnsi="Arial" w:cs="Arial"/>
        </w:rPr>
        <w:t xml:space="preserve"> a pod.)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neobsahujú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mená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či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poznámky</w:t>
      </w:r>
      <w:proofErr w:type="spellEnd"/>
      <w:r w:rsidRPr="00217C82">
        <w:rPr>
          <w:rFonts w:ascii="Arial" w:hAnsi="Arial" w:cs="Arial"/>
        </w:rPr>
        <w:t>.</w:t>
      </w:r>
    </w:p>
    <w:p w14:paraId="2A6C851C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Prehľadnosť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redakcií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začiernenia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sú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konzistentné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čitateľné</w:t>
      </w:r>
      <w:proofErr w:type="spellEnd"/>
      <w:r w:rsidRPr="00217C82">
        <w:rPr>
          <w:rFonts w:ascii="Arial" w:hAnsi="Arial" w:cs="Arial"/>
        </w:rPr>
        <w:t xml:space="preserve"> a </w:t>
      </w:r>
      <w:proofErr w:type="spellStart"/>
      <w:r w:rsidRPr="00217C82">
        <w:rPr>
          <w:rFonts w:ascii="Arial" w:hAnsi="Arial" w:cs="Arial"/>
        </w:rPr>
        <w:t>nie</w:t>
      </w:r>
      <w:proofErr w:type="spellEnd"/>
      <w:r w:rsidRPr="00217C82">
        <w:rPr>
          <w:rFonts w:ascii="Arial" w:hAnsi="Arial" w:cs="Arial"/>
        </w:rPr>
        <w:t xml:space="preserve"> „</w:t>
      </w:r>
      <w:proofErr w:type="spellStart"/>
      <w:r w:rsidRPr="00217C82">
        <w:rPr>
          <w:rFonts w:ascii="Arial" w:hAnsi="Arial" w:cs="Arial"/>
        </w:rPr>
        <w:t>cez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celý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proofErr w:type="gramStart"/>
      <w:r w:rsidRPr="00217C82">
        <w:rPr>
          <w:rFonts w:ascii="Arial" w:hAnsi="Arial" w:cs="Arial"/>
        </w:rPr>
        <w:t>odsek</w:t>
      </w:r>
      <w:proofErr w:type="spellEnd"/>
      <w:r w:rsidRPr="00217C82">
        <w:rPr>
          <w:rFonts w:ascii="Arial" w:hAnsi="Arial" w:cs="Arial"/>
        </w:rPr>
        <w:t>“</w:t>
      </w:r>
      <w:proofErr w:type="gram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ak</w:t>
      </w:r>
      <w:proofErr w:type="spellEnd"/>
      <w:r w:rsidRPr="00217C82">
        <w:rPr>
          <w:rFonts w:ascii="Arial" w:hAnsi="Arial" w:cs="Arial"/>
        </w:rPr>
        <w:t xml:space="preserve"> to </w:t>
      </w:r>
      <w:proofErr w:type="spellStart"/>
      <w:r w:rsidRPr="00217C82">
        <w:rPr>
          <w:rFonts w:ascii="Arial" w:hAnsi="Arial" w:cs="Arial"/>
        </w:rPr>
        <w:t>nie</w:t>
      </w:r>
      <w:proofErr w:type="spellEnd"/>
      <w:r w:rsidRPr="00217C82">
        <w:rPr>
          <w:rFonts w:ascii="Arial" w:hAnsi="Arial" w:cs="Arial"/>
        </w:rPr>
        <w:t xml:space="preserve"> je </w:t>
      </w:r>
      <w:proofErr w:type="spellStart"/>
      <w:r w:rsidRPr="00217C82">
        <w:rPr>
          <w:rFonts w:ascii="Arial" w:hAnsi="Arial" w:cs="Arial"/>
        </w:rPr>
        <w:t>nutné</w:t>
      </w:r>
      <w:proofErr w:type="spellEnd"/>
      <w:r w:rsidRPr="00217C82">
        <w:rPr>
          <w:rFonts w:ascii="Arial" w:hAnsi="Arial" w:cs="Arial"/>
        </w:rPr>
        <w:t>.</w:t>
      </w:r>
    </w:p>
    <w:p w14:paraId="203B5BE4" w14:textId="721B6155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="00217C82">
        <w:rPr>
          <w:rFonts w:ascii="Arial" w:hAnsi="Arial" w:cs="Arial"/>
          <w:b/>
          <w:bCs/>
        </w:rPr>
        <w:t>Dvojitá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kontrola</w:t>
      </w:r>
      <w:proofErr w:type="spellEnd"/>
      <w:r w:rsidRPr="00217C82">
        <w:rPr>
          <w:rFonts w:ascii="Arial" w:hAnsi="Arial" w:cs="Arial"/>
        </w:rPr>
        <w:t xml:space="preserve">: </w:t>
      </w:r>
      <w:proofErr w:type="spellStart"/>
      <w:r w:rsidRPr="00217C82">
        <w:rPr>
          <w:rFonts w:ascii="Arial" w:hAnsi="Arial" w:cs="Arial"/>
        </w:rPr>
        <w:t>druhá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osoba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prejde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obsah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aj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prílohy</w:t>
      </w:r>
      <w:proofErr w:type="spellEnd"/>
      <w:r w:rsidRPr="00217C82">
        <w:rPr>
          <w:rFonts w:ascii="Arial" w:hAnsi="Arial" w:cs="Arial"/>
        </w:rPr>
        <w:t>.</w:t>
      </w:r>
    </w:p>
    <w:p w14:paraId="2040EFB4" w14:textId="77777777" w:rsidR="00F84C96" w:rsidRPr="00217C82" w:rsidRDefault="00000000" w:rsidP="00217C82">
      <w:pPr>
        <w:pStyle w:val="Zoznamsodrkami"/>
        <w:numPr>
          <w:ilvl w:val="0"/>
          <w:numId w:val="1"/>
        </w:numPr>
        <w:ind w:left="0" w:hanging="720"/>
        <w:jc w:val="both"/>
        <w:rPr>
          <w:rFonts w:ascii="Arial" w:hAnsi="Arial" w:cs="Arial"/>
        </w:rPr>
      </w:pPr>
      <w:r w:rsidRPr="00217C82">
        <w:rPr>
          <w:rFonts w:ascii="Segoe UI Symbol" w:hAnsi="Segoe UI Symbol" w:cs="Segoe UI Symbol"/>
        </w:rPr>
        <w:t>☐</w:t>
      </w:r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Publikácia</w:t>
      </w:r>
      <w:proofErr w:type="spellEnd"/>
      <w:r w:rsidRPr="00217C82">
        <w:rPr>
          <w:rFonts w:ascii="Arial" w:hAnsi="Arial" w:cs="Arial"/>
          <w:b/>
          <w:bCs/>
        </w:rPr>
        <w:t xml:space="preserve"> a </w:t>
      </w:r>
      <w:proofErr w:type="spellStart"/>
      <w:r w:rsidRPr="00217C82">
        <w:rPr>
          <w:rFonts w:ascii="Arial" w:hAnsi="Arial" w:cs="Arial"/>
          <w:b/>
          <w:bCs/>
        </w:rPr>
        <w:t>kontrola</w:t>
      </w:r>
      <w:proofErr w:type="spellEnd"/>
      <w:r w:rsidRPr="00217C82">
        <w:rPr>
          <w:rFonts w:ascii="Arial" w:hAnsi="Arial" w:cs="Arial"/>
          <w:b/>
          <w:bCs/>
        </w:rPr>
        <w:t xml:space="preserve"> </w:t>
      </w:r>
      <w:proofErr w:type="spellStart"/>
      <w:r w:rsidRPr="00217C82">
        <w:rPr>
          <w:rFonts w:ascii="Arial" w:hAnsi="Arial" w:cs="Arial"/>
          <w:b/>
          <w:bCs/>
        </w:rPr>
        <w:t>výstupu</w:t>
      </w:r>
      <w:proofErr w:type="spellEnd"/>
      <w:r w:rsidRPr="00217C82">
        <w:rPr>
          <w:rFonts w:ascii="Arial" w:hAnsi="Arial" w:cs="Arial"/>
        </w:rPr>
        <w:t xml:space="preserve">: po </w:t>
      </w:r>
      <w:proofErr w:type="spellStart"/>
      <w:r w:rsidRPr="00217C82">
        <w:rPr>
          <w:rFonts w:ascii="Arial" w:hAnsi="Arial" w:cs="Arial"/>
        </w:rPr>
        <w:t>zverejnení</w:t>
      </w:r>
      <w:proofErr w:type="spellEnd"/>
      <w:r w:rsidRPr="00217C82">
        <w:rPr>
          <w:rFonts w:ascii="Arial" w:hAnsi="Arial" w:cs="Arial"/>
        </w:rPr>
        <w:t xml:space="preserve"> je </w:t>
      </w:r>
      <w:proofErr w:type="spellStart"/>
      <w:r w:rsidRPr="00217C82">
        <w:rPr>
          <w:rFonts w:ascii="Arial" w:hAnsi="Arial" w:cs="Arial"/>
        </w:rPr>
        <w:t>potrebné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overiť</w:t>
      </w:r>
      <w:proofErr w:type="spellEnd"/>
      <w:r w:rsidRPr="00217C82">
        <w:rPr>
          <w:rFonts w:ascii="Arial" w:hAnsi="Arial" w:cs="Arial"/>
        </w:rPr>
        <w:t xml:space="preserve">, </w:t>
      </w:r>
      <w:proofErr w:type="spellStart"/>
      <w:r w:rsidRPr="00217C82">
        <w:rPr>
          <w:rFonts w:ascii="Arial" w:hAnsi="Arial" w:cs="Arial"/>
        </w:rPr>
        <w:t>že</w:t>
      </w:r>
      <w:proofErr w:type="spellEnd"/>
      <w:r w:rsidRPr="00217C82">
        <w:rPr>
          <w:rFonts w:ascii="Arial" w:hAnsi="Arial" w:cs="Arial"/>
        </w:rPr>
        <w:t xml:space="preserve"> CRZ </w:t>
      </w:r>
      <w:proofErr w:type="spellStart"/>
      <w:r w:rsidRPr="00217C82">
        <w:rPr>
          <w:rFonts w:ascii="Arial" w:hAnsi="Arial" w:cs="Arial"/>
        </w:rPr>
        <w:t>zobrazuje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celé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znenie</w:t>
      </w:r>
      <w:proofErr w:type="spellEnd"/>
      <w:r w:rsidRPr="00217C82">
        <w:rPr>
          <w:rFonts w:ascii="Arial" w:hAnsi="Arial" w:cs="Arial"/>
        </w:rPr>
        <w:t xml:space="preserve"> a </w:t>
      </w:r>
      <w:proofErr w:type="spellStart"/>
      <w:r w:rsidRPr="00217C82">
        <w:rPr>
          <w:rFonts w:ascii="Arial" w:hAnsi="Arial" w:cs="Arial"/>
        </w:rPr>
        <w:t>správne</w:t>
      </w:r>
      <w:proofErr w:type="spellEnd"/>
      <w:r w:rsidRPr="00217C82">
        <w:rPr>
          <w:rFonts w:ascii="Arial" w:hAnsi="Arial" w:cs="Arial"/>
        </w:rPr>
        <w:t xml:space="preserve"> </w:t>
      </w:r>
      <w:proofErr w:type="spellStart"/>
      <w:r w:rsidRPr="00217C82">
        <w:rPr>
          <w:rFonts w:ascii="Arial" w:hAnsi="Arial" w:cs="Arial"/>
        </w:rPr>
        <w:t>prílohy</w:t>
      </w:r>
      <w:proofErr w:type="spellEnd"/>
      <w:r w:rsidRPr="00217C82">
        <w:rPr>
          <w:rFonts w:ascii="Arial" w:hAnsi="Arial" w:cs="Arial"/>
        </w:rPr>
        <w:t>.</w:t>
      </w:r>
    </w:p>
    <w:sectPr w:rsidR="00F84C96" w:rsidRPr="00217C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358695000">
    <w:abstractNumId w:val="8"/>
  </w:num>
  <w:num w:numId="2" w16cid:durableId="1831561333">
    <w:abstractNumId w:val="6"/>
  </w:num>
  <w:num w:numId="3" w16cid:durableId="528690007">
    <w:abstractNumId w:val="5"/>
  </w:num>
  <w:num w:numId="4" w16cid:durableId="304819108">
    <w:abstractNumId w:val="4"/>
  </w:num>
  <w:num w:numId="5" w16cid:durableId="1779652">
    <w:abstractNumId w:val="7"/>
  </w:num>
  <w:num w:numId="6" w16cid:durableId="1048070282">
    <w:abstractNumId w:val="3"/>
  </w:num>
  <w:num w:numId="7" w16cid:durableId="1912304004">
    <w:abstractNumId w:val="2"/>
  </w:num>
  <w:num w:numId="8" w16cid:durableId="155809399">
    <w:abstractNumId w:val="1"/>
  </w:num>
  <w:num w:numId="9" w16cid:durableId="75143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C82"/>
    <w:rsid w:val="0029639D"/>
    <w:rsid w:val="00326F90"/>
    <w:rsid w:val="003A248D"/>
    <w:rsid w:val="00553275"/>
    <w:rsid w:val="00587818"/>
    <w:rsid w:val="006B6BFF"/>
    <w:rsid w:val="00AA1D8D"/>
    <w:rsid w:val="00B47730"/>
    <w:rsid w:val="00CB0664"/>
    <w:rsid w:val="00DA3DFF"/>
    <w:rsid w:val="00E33037"/>
    <w:rsid w:val="00E9323B"/>
    <w:rsid w:val="00F84C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E3922"/>
  <w14:defaultImageDpi w14:val="300"/>
  <w15:docId w15:val="{B099E9E5-D5F8-44AE-BE02-BAAB2954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eastAsia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Autor</cp:lastModifiedBy>
  <cp:revision>2</cp:revision>
  <dcterms:created xsi:type="dcterms:W3CDTF">2025-10-22T07:32:00Z</dcterms:created>
  <dcterms:modified xsi:type="dcterms:W3CDTF">2025-10-22T07:32:00Z</dcterms:modified>
  <cp:category/>
</cp:coreProperties>
</file>